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58" w:rsidRPr="004B3B1B" w:rsidRDefault="000C7458" w:rsidP="000C7458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Calibri"/>
          <w:bCs/>
          <w:sz w:val="24"/>
          <w:szCs w:val="24"/>
          <w:lang w:eastAsia="ar-SA"/>
        </w:rPr>
      </w:pPr>
      <w:r w:rsidRPr="00223AE6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32327D">
        <w:rPr>
          <w:rFonts w:ascii="Times New Roman" w:hAnsi="Times New Roman"/>
          <w:b/>
          <w:sz w:val="24"/>
          <w:szCs w:val="24"/>
        </w:rPr>
        <w:t xml:space="preserve"> биология 7 класс</w:t>
      </w:r>
      <w:bookmarkStart w:id="0" w:name="_GoBack"/>
      <w:bookmarkEnd w:id="0"/>
    </w:p>
    <w:p w:rsidR="000C7458" w:rsidRPr="00223AE6" w:rsidRDefault="000C7458" w:rsidP="000C74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1765"/>
        <w:gridCol w:w="992"/>
      </w:tblGrid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765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3A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0C7458" w:rsidRPr="00223AE6" w:rsidTr="00011717">
        <w:trPr>
          <w:trHeight w:val="2530"/>
        </w:trPr>
        <w:tc>
          <w:tcPr>
            <w:tcW w:w="2093" w:type="dxa"/>
          </w:tcPr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Биология – наука о живых организмах.</w:t>
            </w:r>
          </w:p>
          <w:p w:rsidR="000C7458" w:rsidRPr="00223AE6" w:rsidRDefault="000C7458" w:rsidP="00011717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Царство Животные. </w:t>
            </w:r>
          </w:p>
          <w:p w:rsidR="000C7458" w:rsidRPr="00223AE6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Свойства живых организмов (</w:t>
            </w:r>
            <w:r w:rsidRPr="00C37135">
              <w:rPr>
                <w:rFonts w:ascii="Times New Roman" w:hAnsi="Times New Roman" w:cs="Times New Roman"/>
                <w:sz w:val="24"/>
                <w:szCs w:val="24"/>
              </w:rPr>
              <w:t>структурированность, целостность, обмен веществ, движение, размножение, развитие, раздражимость, приспособленность, наследственность и изменчивость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) их проявление у растений, животных, грибов и бактерий. </w:t>
            </w:r>
            <w:proofErr w:type="gramEnd"/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Общее знакомство с животными. Животные ткани, органы и системы органов животных</w:t>
            </w:r>
            <w:r w:rsidRPr="00C37135">
              <w:rPr>
                <w:rFonts w:ascii="Times New Roman" w:hAnsi="Times New Roman" w:cs="Times New Roman"/>
                <w:sz w:val="24"/>
                <w:szCs w:val="24"/>
              </w:rPr>
              <w:t>. Организм животного как биосистема.  Многообразие и классификация животных. Среды обитания животн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      </w: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</w:tr>
      <w:tr w:rsidR="000C7458" w:rsidRPr="00223AE6" w:rsidTr="00011717">
        <w:trPr>
          <w:trHeight w:val="1154"/>
        </w:trPr>
        <w:tc>
          <w:tcPr>
            <w:tcW w:w="2093" w:type="dxa"/>
          </w:tcPr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Одноклеточные животные, или Простейшие. </w:t>
            </w:r>
          </w:p>
          <w:p w:rsidR="000C7458" w:rsidRPr="00223AE6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простейших. </w:t>
            </w:r>
            <w:r w:rsidRPr="00C37135">
              <w:rPr>
                <w:rFonts w:ascii="Times New Roman" w:hAnsi="Times New Roman" w:cs="Times New Roman"/>
                <w:sz w:val="24"/>
                <w:szCs w:val="24"/>
              </w:rPr>
              <w:t>Происхождение простейших.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Лабораторные работы</w:t>
            </w:r>
          </w:p>
          <w:p w:rsidR="000C7458" w:rsidRPr="00223AE6" w:rsidRDefault="000C7458" w:rsidP="000C745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Знакомство с многообразием водных простейших</w:t>
            </w: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1 час 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  <w:proofErr w:type="spellStart"/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Губки</w:t>
            </w:r>
            <w:proofErr w:type="gramStart"/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ишечнополостные</w:t>
            </w:r>
            <w:proofErr w:type="spellEnd"/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765" w:type="dxa"/>
          </w:tcPr>
          <w:p w:rsidR="000C7458" w:rsidRPr="00223AE6" w:rsidRDefault="000C7458" w:rsidP="00011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Многоклеточные животные. 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типа Губки и Кишечнополостные. Регенерация. </w:t>
            </w:r>
            <w:r w:rsidRPr="00C37135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</w:t>
            </w:r>
            <w:proofErr w:type="gramStart"/>
            <w:r w:rsidRPr="00C37135"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  <w:r w:rsidRPr="00C37135">
              <w:rPr>
                <w:rFonts w:ascii="Times New Roman" w:hAnsi="Times New Roman" w:cs="Times New Roman"/>
                <w:sz w:val="24"/>
                <w:szCs w:val="24"/>
              </w:rPr>
              <w:t>. Значение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губок и  кишечнополостных в природе и жизни человека.</w:t>
            </w: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Типы червей. </w:t>
            </w:r>
          </w:p>
          <w:p w:rsidR="000C7458" w:rsidRPr="00223AE6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0C7458" w:rsidRPr="00C37135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      </w:r>
            <w:r w:rsidRPr="00C37135">
              <w:rPr>
                <w:rFonts w:ascii="Times New Roman" w:hAnsi="Times New Roman" w:cs="Times New Roman"/>
                <w:sz w:val="24"/>
                <w:szCs w:val="24"/>
              </w:rPr>
              <w:t>Происхождение червей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Лабораторные работы</w:t>
            </w:r>
          </w:p>
          <w:p w:rsidR="000C7458" w:rsidRPr="00223AE6" w:rsidRDefault="000C7458" w:rsidP="000C7458">
            <w:pPr>
              <w:pStyle w:val="a4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3AE6">
              <w:rPr>
                <w:rFonts w:ascii="Times New Roman" w:hAnsi="Times New Roman"/>
                <w:sz w:val="24"/>
                <w:szCs w:val="24"/>
              </w:rPr>
              <w:t>Знакомство с многообразием круглых червей</w:t>
            </w:r>
          </w:p>
          <w:p w:rsidR="000C7458" w:rsidRPr="00223AE6" w:rsidRDefault="000C7458" w:rsidP="000C7458">
            <w:pPr>
              <w:pStyle w:val="a4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23AE6">
              <w:rPr>
                <w:rFonts w:ascii="Times New Roman" w:hAnsi="Times New Roman"/>
                <w:sz w:val="24"/>
                <w:szCs w:val="24"/>
              </w:rPr>
              <w:t>Внешнее</w:t>
            </w:r>
            <w:proofErr w:type="gramEnd"/>
            <w:r w:rsidRPr="00223AE6">
              <w:rPr>
                <w:rFonts w:ascii="Times New Roman" w:hAnsi="Times New Roman"/>
                <w:sz w:val="24"/>
                <w:szCs w:val="24"/>
              </w:rPr>
              <w:t xml:space="preserve"> строения дождевого червя</w:t>
            </w: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12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Моллюски.  </w:t>
            </w: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Тип </w:t>
            </w:r>
            <w:proofErr w:type="gramStart"/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иглокожие</w:t>
            </w:r>
            <w:proofErr w:type="gramEnd"/>
          </w:p>
          <w:p w:rsidR="000C7458" w:rsidRPr="00223AE6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0C7458" w:rsidRPr="00223AE6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характеристика типа Моллюски и иглокожие. Многообразие моллюсков и иглокожих. </w:t>
            </w:r>
            <w:r w:rsidRPr="00C37135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</w:t>
            </w:r>
            <w:r w:rsidRPr="00C371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моллюсков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 и иглокожих и их значение в природе и жизни человека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Лабораторные работы</w:t>
            </w:r>
          </w:p>
          <w:p w:rsidR="000C7458" w:rsidRPr="00223AE6" w:rsidRDefault="000C7458" w:rsidP="000C745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и жизни моллюсков;</w:t>
            </w: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</w:tr>
      <w:tr w:rsidR="000C7458" w:rsidRPr="00223AE6" w:rsidTr="00011717">
        <w:trPr>
          <w:trHeight w:val="4088"/>
        </w:trPr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Тип Членистоногие.</w:t>
            </w:r>
          </w:p>
          <w:p w:rsidR="000C7458" w:rsidRPr="00223AE6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характеристика типа Членистоногие. Среды жизни. </w:t>
            </w:r>
            <w:r w:rsidRPr="00B90472">
              <w:rPr>
                <w:rFonts w:ascii="Times New Roman" w:hAnsi="Times New Roman" w:cs="Times New Roman"/>
                <w:sz w:val="24"/>
                <w:szCs w:val="24"/>
              </w:rPr>
              <w:t>Происхождение членистоногих.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Охрана членистоногих.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Ракообразные</w:t>
            </w:r>
            <w:proofErr w:type="gramEnd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строения и жизнедеятельности ракообразных, их значение в природе и жизни человека. 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Паукообразные</w:t>
            </w:r>
            <w:proofErr w:type="gramEnd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. Особенности строения и жизнедеятельности паукообразных, их значение в природе и жизни человека.</w:t>
            </w:r>
            <w:r w:rsidRPr="00223A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Клещи – переносчики возбудителей заболеваний животных и человека. Меры профилактики.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Класс Насекомые. Особенности строения и жизнедеятельности насекомых. Поведение насекомых, </w:t>
            </w:r>
            <w:r w:rsidRPr="00223AE6">
              <w:rPr>
                <w:rFonts w:ascii="Times New Roman" w:hAnsi="Times New Roman" w:cs="Times New Roman"/>
                <w:bCs/>
                <w:sz w:val="24"/>
                <w:szCs w:val="24"/>
              </w:rPr>
              <w:t>инстинкты.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насекомых в природе и сельскохозяйственной деятельности человека. Насекомые – вредители. </w:t>
            </w:r>
            <w:r w:rsidRPr="00B90472">
              <w:rPr>
                <w:rFonts w:ascii="Times New Roman" w:hAnsi="Times New Roman" w:cs="Times New Roman"/>
                <w:sz w:val="24"/>
                <w:szCs w:val="24"/>
              </w:rPr>
              <w:t>Меры по сокращению численности насекомых-вредителей. Насекомые, снижающие численность вредителей растений. Насекомые – переносчики возбудителей и паразиты человека и домашних животных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. Одомашненные насекомые: медоносная пчела и тутовый шелкопряд.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Лабораторные работы</w:t>
            </w:r>
          </w:p>
          <w:p w:rsidR="000C7458" w:rsidRPr="00223AE6" w:rsidRDefault="000C7458" w:rsidP="000C74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ракообразными</w:t>
            </w:r>
            <w:proofErr w:type="gramEnd"/>
          </w:p>
          <w:p w:rsidR="000C7458" w:rsidRPr="00223AE6" w:rsidRDefault="000C7458" w:rsidP="000C745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представителей отрядов насекомых; </w:t>
            </w:r>
          </w:p>
          <w:p w:rsidR="000C7458" w:rsidRPr="00223AE6" w:rsidRDefault="000C7458" w:rsidP="0001171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Хордовые. </w:t>
            </w:r>
          </w:p>
          <w:p w:rsidR="000C7458" w:rsidRPr="00223AE6" w:rsidRDefault="000C7458" w:rsidP="00011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</w:tcPr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типа Хордовых. Подтип </w:t>
            </w:r>
            <w:proofErr w:type="gramStart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Бесчерепные</w:t>
            </w:r>
            <w:proofErr w:type="gramEnd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      </w:r>
            <w:r w:rsidRPr="00B90472">
              <w:rPr>
                <w:rFonts w:ascii="Times New Roman" w:hAnsi="Times New Roman" w:cs="Times New Roman"/>
                <w:sz w:val="24"/>
                <w:szCs w:val="24"/>
              </w:rPr>
              <w:t>Происхождение земноводных.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современных земноводных и их охрана. Значение земноводных в природе и жизни человека.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Класс Пресмыкающиеся. Общая характеристика класса Пресмыкающиеся. Места обитания, особенности</w:t>
            </w:r>
            <w:bookmarkStart w:id="1" w:name="page11"/>
            <w:bookmarkEnd w:id="1"/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внешнего и внутреннего строения пресмыкающихся. Размножение пресмыкающихся</w:t>
            </w:r>
            <w:r w:rsidRPr="00B90472">
              <w:rPr>
                <w:rFonts w:ascii="Times New Roman" w:hAnsi="Times New Roman" w:cs="Times New Roman"/>
                <w:sz w:val="24"/>
                <w:szCs w:val="24"/>
              </w:rPr>
              <w:t>. Происхождение</w:t>
            </w: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 и многообразие древних пресмыкающихся. Значение пресмыкающихся в природе и жизни человека. </w:t>
            </w:r>
          </w:p>
          <w:p w:rsidR="000C7458" w:rsidRPr="00B90472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      </w:r>
            <w:r w:rsidRPr="00B90472">
              <w:rPr>
                <w:rFonts w:ascii="Times New Roman" w:hAnsi="Times New Roman" w:cs="Times New Roman"/>
                <w:sz w:val="24"/>
                <w:szCs w:val="24"/>
              </w:rPr>
              <w:t xml:space="preserve">Сезонные </w:t>
            </w:r>
            <w:r w:rsidRPr="00B90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в жизни птиц. Экологические группы птиц. Происхождение птиц. Значение птиц в природе и жизни человека. Охрана птиц. Птицеводство. Домашние птицы, приемы выращивания и ухода за птицами.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hi-IN"/>
              </w:rPr>
              <w:t>Лабораторные работы</w:t>
            </w:r>
          </w:p>
          <w:p w:rsidR="000C7458" w:rsidRPr="00223AE6" w:rsidRDefault="000C7458" w:rsidP="000C7458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внешнего строения и передвижения рыб; </w:t>
            </w:r>
          </w:p>
          <w:p w:rsidR="000C7458" w:rsidRDefault="000C7458" w:rsidP="000C7458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внешнего строения птиц; </w:t>
            </w:r>
          </w:p>
          <w:p w:rsidR="000C7458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Позвоночные животные. </w:t>
            </w:r>
            <w:proofErr w:type="gramStart"/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 </w:t>
            </w:r>
            <w:proofErr w:type="gramEnd"/>
          </w:p>
          <w:p w:rsidR="000C7458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      </w:r>
          </w:p>
          <w:p w:rsidR="000C7458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      </w:r>
          </w:p>
          <w:p w:rsidR="000C7458" w:rsidRPr="00B90472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 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часов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Строение, индивидуальное развитие, эволюция</w:t>
            </w:r>
          </w:p>
        </w:tc>
        <w:tc>
          <w:tcPr>
            <w:tcW w:w="11765" w:type="dxa"/>
          </w:tcPr>
          <w:p w:rsidR="000C7458" w:rsidRPr="00223AE6" w:rsidRDefault="000C7458" w:rsidP="00011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</w:t>
            </w:r>
            <w:proofErr w:type="spellStart"/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выделения</w:t>
            </w:r>
            <w:proofErr w:type="gramStart"/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рганы</w:t>
            </w:r>
            <w:proofErr w:type="spellEnd"/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чувств, нервная система, инстинкт, рефлекс. Регуляция деятельности организма.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7часов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Развитие животных и закономерности размещения на </w:t>
            </w: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Земле</w:t>
            </w:r>
          </w:p>
        </w:tc>
        <w:tc>
          <w:tcPr>
            <w:tcW w:w="11765" w:type="dxa"/>
          </w:tcPr>
          <w:p w:rsidR="000C7458" w:rsidRPr="00223AE6" w:rsidRDefault="000C7458" w:rsidP="00011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 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час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Биоценозы</w:t>
            </w:r>
          </w:p>
        </w:tc>
        <w:tc>
          <w:tcPr>
            <w:tcW w:w="11765" w:type="dxa"/>
          </w:tcPr>
          <w:p w:rsidR="000C7458" w:rsidRPr="00223AE6" w:rsidRDefault="000C7458" w:rsidP="00011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и искусственные биоценозы (водоем, луг, степь, тундра, лес, населенный пункт).</w:t>
            </w:r>
            <w:proofErr w:type="gramEnd"/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 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Животный мир и хозяйственная деятельность человека</w:t>
            </w:r>
          </w:p>
        </w:tc>
        <w:tc>
          <w:tcPr>
            <w:tcW w:w="11765" w:type="dxa"/>
          </w:tcPr>
          <w:p w:rsidR="000C7458" w:rsidRPr="00223AE6" w:rsidRDefault="000C7458" w:rsidP="00011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деятельности человека на животных. Промысел животных.</w:t>
            </w:r>
          </w:p>
          <w:p w:rsidR="000C7458" w:rsidRPr="00223AE6" w:rsidRDefault="000C7458" w:rsidP="000117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Одомашнивание. Разведение, основы содержания и селекции сельскохозяйственных животных.</w:t>
            </w:r>
          </w:p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животного мира: законы, система мониторинга, охраняемые территории. Красная книга. Рациональное использование животных</w:t>
            </w: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0C7458" w:rsidRPr="00223AE6" w:rsidTr="00011717">
        <w:tc>
          <w:tcPr>
            <w:tcW w:w="2093" w:type="dxa"/>
          </w:tcPr>
          <w:p w:rsidR="000C7458" w:rsidRPr="00223AE6" w:rsidRDefault="000C7458" w:rsidP="00011717">
            <w:pPr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</w:t>
            </w:r>
          </w:p>
        </w:tc>
        <w:tc>
          <w:tcPr>
            <w:tcW w:w="11765" w:type="dxa"/>
          </w:tcPr>
          <w:p w:rsidR="000C7458" w:rsidRPr="00223AE6" w:rsidRDefault="000C7458" w:rsidP="000117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C7458" w:rsidRPr="00223AE6" w:rsidRDefault="000C7458" w:rsidP="00011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E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</w:tbl>
    <w:p w:rsidR="000C7458" w:rsidRDefault="000C7458" w:rsidP="000C7458">
      <w:pPr>
        <w:rPr>
          <w:rFonts w:ascii="Times New Roman" w:hAnsi="Times New Roman"/>
          <w:sz w:val="20"/>
          <w:szCs w:val="20"/>
        </w:rPr>
      </w:pPr>
    </w:p>
    <w:p w:rsidR="000C7458" w:rsidRDefault="000C7458" w:rsidP="000C7458">
      <w:pPr>
        <w:rPr>
          <w:rFonts w:ascii="Times New Roman" w:hAnsi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C7458" w:rsidRPr="00AA6A2C" w:rsidRDefault="000C7458" w:rsidP="000C74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  <w:r w:rsidRPr="00223AE6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предмета 7 класс</w:t>
      </w:r>
    </w:p>
    <w:p w:rsidR="000C7458" w:rsidRDefault="000C7458" w:rsidP="000C7458"/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5386"/>
        <w:gridCol w:w="4253"/>
        <w:gridCol w:w="3621"/>
      </w:tblGrid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386" w:type="dxa"/>
          </w:tcPr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A6A2C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AA6A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обучения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6A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обучения 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5386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</w:t>
            </w:r>
            <w:r w:rsidRPr="00AA6A2C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5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эволюционный путь развития животного мира;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5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историю изучения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5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структуру зоологической науки, основные этапы её развития, систематические категории.</w:t>
            </w:r>
          </w:p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</w:t>
            </w:r>
            <w:r w:rsidRPr="00AA6A2C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6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определять сходства и различия между растительным и животным организмом;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6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lastRenderedPageBreak/>
              <w:t>объяснять значения зоологических знаний для сохранения жизни на планете, для разведения редких и охраняемых животных, для выведения новых пород животных.</w:t>
            </w:r>
          </w:p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должны </w:t>
            </w: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уметь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7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давать характеристику методам изучения биологических объектов;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7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классифицировать объекты по их принадлежности к систематическим группам;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7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наблюдать и описывать различных представителей животного мира;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7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знания по зоологии в повседневной жизни;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7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применять двойные названия животных в общении со сверстниками, при подготовке сообщений, докладов, презентаций.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pStyle w:val="a6"/>
              <w:spacing w:line="276" w:lineRule="auto"/>
            </w:pPr>
            <w:proofErr w:type="gramStart"/>
            <w:r w:rsidRPr="00AA6A2C">
              <w:lastRenderedPageBreak/>
              <w:t>в ценностно-ориентационной сфере — формирование чувства гордости за российскую биологическую науку, гуманизма, целеустремленности, научного мировоззрения;</w:t>
            </w:r>
            <w:r w:rsidRPr="00AA6A2C">
              <w:br/>
              <w:t xml:space="preserve"> в трудовой сфере — готовность к осознанному выбору </w:t>
            </w:r>
            <w:r w:rsidRPr="00AA6A2C">
              <w:lastRenderedPageBreak/>
              <w:t>дальнейшей образовательной траектории;</w:t>
            </w:r>
            <w:r w:rsidRPr="00AA6A2C">
              <w:br/>
              <w:t xml:space="preserve"> в познавательной (когнитивной, интеллектуальной) сфере — умение управлять своей познавательной деятельностью, развитие познавательного интереса; формирование любви и бережного отношения к родной природе, элементов экологической культуры; формирование ответственного отношения к соблюдению правил техники безопасности;</w:t>
            </w:r>
            <w:proofErr w:type="gramEnd"/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1. Простейшие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Многоклеточные животные</w:t>
            </w:r>
          </w:p>
        </w:tc>
        <w:tc>
          <w:tcPr>
            <w:tcW w:w="5386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</w:t>
            </w:r>
            <w:r w:rsidRPr="00AA6A2C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8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систематику животного мира;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8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8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исчезающие, редкие и охраняемые виды животных.</w:t>
            </w:r>
          </w:p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</w:t>
            </w:r>
            <w:r w:rsidRPr="00AA6A2C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находить отличия простейших от многоклеточных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правильно писать зоологические термины и </w:t>
            </w:r>
            <w:r w:rsidRPr="00AA6A2C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использовать их при ответах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работать с живыми культурами простейших, используя при этом увеличительные приборы;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распознавать переносчиков заболеваний, вызываемых простейшими;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раскрывать значение животных в природе и в жизни человека;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применять полученные знания в практической жизни;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распознавать изученных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определять систематическую принадлежность животного к той или иной таксономической группе;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наблюдать за поведением животных в природе;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прогнозировать поведение животных в различных ситуациях;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работать с живыми и фиксированными животными (коллекциями, влажными и микропрепаратами, чучелами и др.);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объяснять взаимосвязь строения и функции органов и их систем, образа жизни и среды обитания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понимать взаимосвязи, сложившиеся в природе, и их значение;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отличать животных, занесенных в Красную книгу, и способствовать сохранению их численности и мест обитания;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совершать правильные поступки по сбережению </w:t>
            </w:r>
            <w:r w:rsidRPr="00AA6A2C">
              <w:rPr>
                <w:rFonts w:ascii="Times New Roman" w:hAnsi="Times New Roman"/>
                <w:sz w:val="24"/>
                <w:szCs w:val="24"/>
              </w:rPr>
              <w:lastRenderedPageBreak/>
              <w:t>и приумножению природных богатств, находясь в природном окружении;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вести себя на экскурсии или в походе таким образом, чтобы не распугивать и не уничтожать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привлекать полезных животных в парки, скверы, сады, создавая для этого необходимые условия;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9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оказывать первую медицинскую помощь при укусах опасных или ядовитых животных.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Учащиеся должны уметь</w:t>
            </w:r>
            <w:r w:rsidRPr="00AA6A2C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0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сравнивать и сопоставлять животных изученных таксономических групп между собой;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0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использовать индуктивный и дедуктивный подходы при изучении крупных таксонов;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0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выявлять признаки сходства и отличия в строении, образе жизни и поведении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0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абстрагировать органы и их системы из целостного организма при их изучении и организмы из среды их </w:t>
            </w:r>
            <w:r w:rsidRPr="00AA6A2C">
              <w:rPr>
                <w:rFonts w:ascii="Times New Roman" w:hAnsi="Times New Roman"/>
                <w:sz w:val="24"/>
                <w:szCs w:val="24"/>
              </w:rPr>
              <w:lastRenderedPageBreak/>
              <w:t>обитания;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0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обобщать и делать выводы по изученному материалу;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0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работать с дополнительными источниками информации и использовать для поиска информации возможности Интернета;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0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презентовать изученный материал, используя возможности компьютерных программ.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 xml:space="preserve"> Формирование готовности и </w:t>
            </w:r>
            <w:proofErr w:type="gramStart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способности</w:t>
            </w:r>
            <w:proofErr w:type="gramEnd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 обучающихся к саморазвитию и самообразованию на основе мотивации к обучению и познанию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- формирование ответственного отношения к учению; уважительного отношения к труду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целостного мировоззрения, соответствующего </w:t>
            </w: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 xml:space="preserve">современному уровню развития науки 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- Формирование осознанного, уважительного и доброжелательного отношения к другому человеку, его мнению, мировоззрению. Готовности и способности вести диалог с другими людьми и достигать в нем взаимопонимания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A2C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ko-KR"/>
              </w:rPr>
              <w:lastRenderedPageBreak/>
              <w:t>Раздел 3. Эволюция строения и функций органов и их систем у животных</w:t>
            </w:r>
          </w:p>
        </w:tc>
        <w:tc>
          <w:tcPr>
            <w:tcW w:w="5386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t>Учащиеся должны знать</w:t>
            </w:r>
            <w:r w:rsidRPr="00AA6A2C">
              <w:rPr>
                <w:rFonts w:ascii="Times New Roman" w:eastAsia="Batang" w:hAnsi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C7458">
            <w:pPr>
              <w:pStyle w:val="a4"/>
              <w:numPr>
                <w:ilvl w:val="0"/>
                <w:numId w:val="11"/>
              </w:numPr>
              <w:tabs>
                <w:tab w:val="left" w:pos="709"/>
              </w:tabs>
              <w:suppressAutoHyphens/>
              <w:overflowPunct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основные системы органов животных и органы, их образующие;</w:t>
            </w:r>
          </w:p>
          <w:p w:rsidR="000C7458" w:rsidRPr="00AA6A2C" w:rsidRDefault="000C7458" w:rsidP="000C7458">
            <w:pPr>
              <w:pStyle w:val="a4"/>
              <w:numPr>
                <w:ilvl w:val="0"/>
                <w:numId w:val="11"/>
              </w:numPr>
              <w:tabs>
                <w:tab w:val="left" w:pos="709"/>
              </w:tabs>
              <w:suppressAutoHyphens/>
              <w:overflowPunct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особенности строения каждой системы органов у разных групп животных;</w:t>
            </w:r>
          </w:p>
          <w:p w:rsidR="000C7458" w:rsidRPr="00AA6A2C" w:rsidRDefault="000C7458" w:rsidP="000C7458">
            <w:pPr>
              <w:pStyle w:val="a4"/>
              <w:numPr>
                <w:ilvl w:val="0"/>
                <w:numId w:val="11"/>
              </w:numPr>
              <w:tabs>
                <w:tab w:val="left" w:pos="709"/>
              </w:tabs>
              <w:suppressAutoHyphens/>
              <w:overflowPunct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эволюцию систем органов животных.</w:t>
            </w:r>
          </w:p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t>Учащиеся должны уметь</w:t>
            </w:r>
            <w:r w:rsidRPr="00AA6A2C">
              <w:rPr>
                <w:rFonts w:ascii="Times New Roman" w:eastAsia="Batang" w:hAnsi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правильно использовать при характеристике строения животного организма, органов и систем органов специфические понятия; 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объяснять закономерности строения и механизмы функционирования различных систем органов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сравнивать строение органов и систем органов животных разных систематических групп;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описывать строение покровов тела и систем органов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показать взаимосвязь строения и функции систем 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lastRenderedPageBreak/>
              <w:t>органов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выявлять сходства и различия в строении тела животных; 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различать на живых объектах разные виды покровов, а на таблицах – органы и системы органов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2"/>
              </w:numPr>
              <w:tabs>
                <w:tab w:val="clear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pacing w:val="-4"/>
                <w:sz w:val="24"/>
                <w:szCs w:val="24"/>
                <w:lang w:eastAsia="ko-KR"/>
              </w:rPr>
              <w:t>соблюдать правила техники безопасности при проведении наблюдений.</w:t>
            </w:r>
            <w:r w:rsidRPr="00AA6A2C">
              <w:rPr>
                <w:rFonts w:ascii="Times New Roman" w:eastAsia="Batang" w:hAnsi="Times New Roman"/>
                <w:bCs/>
                <w:sz w:val="24"/>
                <w:szCs w:val="24"/>
                <w:lang w:eastAsia="ko-KR"/>
              </w:rPr>
              <w:t xml:space="preserve"> 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lastRenderedPageBreak/>
              <w:t>Учащиеся должны уметь</w:t>
            </w:r>
            <w:r w:rsidRPr="00AA6A2C">
              <w:rPr>
                <w:rFonts w:ascii="Times New Roman" w:eastAsia="Batang" w:hAnsi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сравнивать и сопоставлять особенности строения и механизмы функционирования различных систем органов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использовать индуктивные и дедуктивные подходы при изучении строения и функций органов и их систем у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выявлять признаки сходства и отличия в строении и механизмах функционирования органов и их систем у животных;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устанавливать причинно-следственные связи процессов, лежащих в основе регуляции деятельности организма;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осуществлять наблюдения и делать 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lastRenderedPageBreak/>
              <w:t>выводы;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3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обобщать, делать выводы из </w:t>
            </w:r>
            <w:proofErr w:type="gramStart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прочитанного</w:t>
            </w:r>
            <w:proofErr w:type="gramEnd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.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 xml:space="preserve">Формирование готовности и </w:t>
            </w:r>
            <w:proofErr w:type="gramStart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способности</w:t>
            </w:r>
            <w:proofErr w:type="gramEnd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 обучающихся к саморазвитию и самообразованию на основе мотивации к обучению и познанию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- формирование ответственного отношения к учению; уважительного отношения к труду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целостного мировоззрения, соответствующего современному уровню развития науки 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осознанного, уважительного и доброжелательного отношения к другому человеку, его мнению, </w:t>
            </w: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>мировоззрению. Готовности и способности вести диалог с другими людьми и достигать в нем взаимопонимания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A2C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ko-KR"/>
              </w:rPr>
              <w:lastRenderedPageBreak/>
              <w:t>Раздел 4. Индивидуальное развитие животных</w:t>
            </w:r>
          </w:p>
        </w:tc>
        <w:tc>
          <w:tcPr>
            <w:tcW w:w="5386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t>Учащиеся должны знать</w:t>
            </w:r>
            <w:r w:rsidRPr="00AA6A2C">
              <w:rPr>
                <w:rFonts w:ascii="Times New Roman" w:eastAsia="Batang" w:hAnsi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C7458">
            <w:pPr>
              <w:pStyle w:val="a4"/>
              <w:numPr>
                <w:ilvl w:val="0"/>
                <w:numId w:val="14"/>
              </w:numPr>
              <w:tabs>
                <w:tab w:val="left" w:pos="709"/>
              </w:tabs>
              <w:suppressAutoHyphens/>
              <w:overflowPunct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основные способы размножения животных и их разновидности;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отличие полового размножения животных </w:t>
            </w:r>
            <w:proofErr w:type="gramStart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от</w:t>
            </w:r>
            <w:proofErr w:type="gramEnd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бесполого; </w:t>
            </w:r>
          </w:p>
          <w:p w:rsidR="000C7458" w:rsidRPr="00AA6A2C" w:rsidRDefault="000C7458" w:rsidP="000C7458">
            <w:pPr>
              <w:pStyle w:val="a4"/>
              <w:numPr>
                <w:ilvl w:val="0"/>
                <w:numId w:val="14"/>
              </w:numPr>
              <w:tabs>
                <w:tab w:val="left" w:pos="709"/>
              </w:tabs>
              <w:suppressAutoHyphens/>
              <w:overflowPunct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закономерности развития с превращением и развития без превращения</w:t>
            </w:r>
            <w:r w:rsidRPr="00AA6A2C">
              <w:rPr>
                <w:rFonts w:ascii="Times New Roman" w:eastAsia="Batang" w:hAnsi="Times New Roman"/>
                <w:color w:val="000000"/>
                <w:sz w:val="24"/>
                <w:szCs w:val="24"/>
                <w:lang w:eastAsia="ko-KR"/>
              </w:rPr>
              <w:t>.</w:t>
            </w:r>
          </w:p>
          <w:p w:rsidR="000C7458" w:rsidRPr="00AA6A2C" w:rsidRDefault="000C7458" w:rsidP="000C7458">
            <w:pPr>
              <w:pStyle w:val="a4"/>
              <w:numPr>
                <w:ilvl w:val="0"/>
                <w:numId w:val="14"/>
              </w:numPr>
              <w:tabs>
                <w:tab w:val="left" w:pos="709"/>
              </w:tabs>
              <w:suppressAutoHyphens/>
              <w:overflowPunct w:val="0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t>Учащиеся должны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 </w:t>
            </w: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t>уметь</w:t>
            </w:r>
            <w:r w:rsidRPr="00AA6A2C">
              <w:rPr>
                <w:rFonts w:ascii="Times New Roman" w:eastAsia="Batang" w:hAnsi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правильно использовать при характеристике индивидуального развития животных соответствующие понятия;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доказать преимущества внутреннего оплодотворения и развития зародыша в материнском организме;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характеризовать возрастные периоды онтогенеза;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показать черты приспособления животного на разных стадиях развития к среде обитания;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выявлять факторы среды обитания, влияющие на продолжительность жизни животного; 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lastRenderedPageBreak/>
              <w:t xml:space="preserve">распознавать стадии развития животных; 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pacing w:val="-4"/>
                <w:sz w:val="24"/>
                <w:szCs w:val="24"/>
                <w:lang w:eastAsia="ko-KR"/>
              </w:rPr>
              <w:t>различать на живых объектах разные стадии метаморфоза у животных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4"/>
              </w:numPr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pacing w:val="-4"/>
                <w:sz w:val="24"/>
                <w:szCs w:val="24"/>
                <w:lang w:eastAsia="ko-KR"/>
              </w:rPr>
              <w:t>соблюдать правила техники безопасности при проведении наблюдений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. </w:t>
            </w:r>
          </w:p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lastRenderedPageBreak/>
              <w:t>Учащиеся должны уметь</w:t>
            </w:r>
            <w:r w:rsidRPr="00AA6A2C">
              <w:rPr>
                <w:rFonts w:ascii="Times New Roman" w:eastAsia="Batang" w:hAnsi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5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5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устанавливать причинно-следственные связи при изучении приспособленности животных к среде обитания на разных стадиях развития;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5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абстрагировать стадии развития животных из их жизненного цикла;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5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5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самостоятельно использовать непосредственное наблюдение и делать выводы;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5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pacing w:val="-4"/>
                <w:sz w:val="24"/>
                <w:szCs w:val="24"/>
                <w:lang w:eastAsia="ko-KR"/>
              </w:rPr>
              <w:t xml:space="preserve">конкретизировать примерами рассматриваемые биологические </w:t>
            </w:r>
            <w:r w:rsidRPr="00AA6A2C">
              <w:rPr>
                <w:rFonts w:ascii="Times New Roman" w:eastAsia="Batang" w:hAnsi="Times New Roman"/>
                <w:spacing w:val="-4"/>
                <w:sz w:val="24"/>
                <w:szCs w:val="24"/>
                <w:lang w:eastAsia="ko-KR"/>
              </w:rPr>
              <w:lastRenderedPageBreak/>
              <w:t>явления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;</w:t>
            </w:r>
          </w:p>
          <w:p w:rsidR="000C7458" w:rsidRPr="00AA6A2C" w:rsidRDefault="000C7458" w:rsidP="000C7458">
            <w:pPr>
              <w:pStyle w:val="1"/>
              <w:numPr>
                <w:ilvl w:val="0"/>
                <w:numId w:val="15"/>
              </w:numPr>
              <w:spacing w:line="276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получать биологическую информацию об индивидуальном развитии животных, периодизации и продолжительности жизни организмов из различных источников. 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 xml:space="preserve">Формирование готовности и </w:t>
            </w:r>
            <w:proofErr w:type="gramStart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способности</w:t>
            </w:r>
            <w:proofErr w:type="gramEnd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 обучающихся к саморазвитию и самообразованию на основе мотивации к обучению и познанию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- формирование ответственного отношения к учению; уважительного отношения к труду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целостного мировоззрения, соответствующего современному уровню развития науки 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осознанного, уважительного и доброжелательного отношения к другому человеку, его мнению, мировоззрению. Готовности и </w:t>
            </w: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>способности вести диалог с другими людьми и достигать в нем взаимопонимания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6A2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5. Развитие и закономерности размещения животных на Земле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0C7458" w:rsidRPr="00AA6A2C" w:rsidRDefault="000C7458" w:rsidP="00011717">
            <w:pPr>
              <w:pStyle w:val="a5"/>
              <w:spacing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t>Учащиеся должны знать</w:t>
            </w:r>
            <w:r w:rsidRPr="00AA6A2C">
              <w:rPr>
                <w:rFonts w:ascii="Times New Roman" w:eastAsia="Batang" w:hAnsi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11717">
            <w:pPr>
              <w:tabs>
                <w:tab w:val="left" w:pos="709"/>
              </w:tabs>
              <w:suppressAutoHyphens/>
              <w:overflowPunct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sz w:val="24"/>
                <w:szCs w:val="24"/>
              </w:rPr>
              <w:t>сравнительно-анатомические, эмбриологические, палеонтологические доказательства эволюции;</w:t>
            </w:r>
          </w:p>
          <w:p w:rsidR="000C7458" w:rsidRPr="00AA6A2C" w:rsidRDefault="000C7458" w:rsidP="00011717">
            <w:pPr>
              <w:tabs>
                <w:tab w:val="left" w:pos="709"/>
              </w:tabs>
              <w:suppressAutoHyphens/>
              <w:overflowPunct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причины эволюции по Дарвину;</w:t>
            </w:r>
          </w:p>
          <w:p w:rsidR="000C7458" w:rsidRPr="00AA6A2C" w:rsidRDefault="000C7458" w:rsidP="00011717">
            <w:pPr>
              <w:tabs>
                <w:tab w:val="left" w:pos="709"/>
              </w:tabs>
              <w:suppressAutoHyphens/>
              <w:overflowPunct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результаты эволюции.</w:t>
            </w:r>
          </w:p>
          <w:p w:rsidR="000C7458" w:rsidRPr="00AA6A2C" w:rsidRDefault="000C7458" w:rsidP="00011717">
            <w:pPr>
              <w:tabs>
                <w:tab w:val="left" w:pos="709"/>
              </w:tabs>
              <w:suppressAutoHyphens/>
              <w:overflowPunct w:val="0"/>
              <w:spacing w:line="276" w:lineRule="auto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ko-KR"/>
              </w:rPr>
              <w:t>Учащиеся должны уметь</w:t>
            </w:r>
            <w:r w:rsidRPr="00AA6A2C">
              <w:rPr>
                <w:rFonts w:ascii="Times New Roman" w:eastAsia="Batang" w:hAnsi="Times New Roman" w:cs="Times New Roman"/>
                <w:iCs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правильно использовать при характеристике развития животного мира на Земле биологические понятия;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анализировать доказательства эволюции;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характеризовать гомологичные, аналогичные и рудиментарные органы и атавизмы;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pacing w:val="-4"/>
                <w:sz w:val="24"/>
                <w:szCs w:val="24"/>
                <w:lang w:eastAsia="ko-KR"/>
              </w:rPr>
              <w:t>устанавливать причинно-следственные связи многообразия животных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доказывать приспособительный характер изменчивости у животных;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объяснять значение борьбы за существование в эволюции животных;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различать на коллекционных образцах и таблицах гомологичные, аналогичные и рудиментарные органы и атавизмы у животных;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i/>
                <w:iCs/>
                <w:sz w:val="24"/>
                <w:szCs w:val="24"/>
                <w:lang w:eastAsia="ko-KR"/>
              </w:rPr>
              <w:t>Учащиеся должны уметь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: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выявлять черты сходства и отличия в строении и выполняемой функции органов-гомологов и органов-аналогов;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сравнивать и сопоставлять строение животных на различных этапах исторического развития;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конкретизировать примерами доказательства эволюции;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самостоятельно использовать непосредственное наблюдение и делать выводы;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получать биологическую информацию об эволюционном развитии животных, доказательствах и причинах эволюции животных из различных источников;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pacing w:val="-6"/>
                <w:sz w:val="24"/>
                <w:szCs w:val="24"/>
                <w:lang w:eastAsia="ko-KR"/>
              </w:rPr>
              <w:t>анализировать, обобщать высказывать суждения по усвоенному материалу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толерантно относиться к иному мнению;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lastRenderedPageBreak/>
              <w:t>корректно отстаивать свою точку зрения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 xml:space="preserve">Формирование готовности и </w:t>
            </w:r>
            <w:proofErr w:type="gramStart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способности</w:t>
            </w:r>
            <w:proofErr w:type="gramEnd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 обучающихся к саморазвитию и самообразованию на основе мотивации к обучению и познанию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- формирование ответственного отношения к учению; уважительного отношения к труду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целостного мировоззрения, соответствующего современному уровню развития науки 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осознанного, уважительного и доброжелательного отношения к другому человеку, его мнению, мировоззрению. Готовности и способности вести диалог с другими людьми и достигать в </w:t>
            </w: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>нем взаимопонимания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 Биоценозы</w:t>
            </w:r>
          </w:p>
        </w:tc>
        <w:tc>
          <w:tcPr>
            <w:tcW w:w="5386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</w:t>
            </w:r>
            <w:r w:rsidRPr="00AA6A2C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признаки биологических объектов: биоценоза, продуцентов, </w:t>
            </w:r>
            <w:proofErr w:type="spellStart"/>
            <w:r w:rsidRPr="00AA6A2C">
              <w:rPr>
                <w:rFonts w:ascii="Times New Roman" w:hAnsi="Times New Roman"/>
                <w:sz w:val="24"/>
                <w:szCs w:val="24"/>
              </w:rPr>
              <w:t>консументов</w:t>
            </w:r>
            <w:proofErr w:type="spellEnd"/>
            <w:r w:rsidRPr="00AA6A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A6A2C">
              <w:rPr>
                <w:rFonts w:ascii="Times New Roman" w:hAnsi="Times New Roman"/>
                <w:sz w:val="24"/>
                <w:szCs w:val="24"/>
              </w:rPr>
              <w:t>редуцентов</w:t>
            </w:r>
            <w:proofErr w:type="spellEnd"/>
            <w:r w:rsidRPr="00AA6A2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признаки экологических групп животных;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признаки естественного и искусственного биоценоза.</w:t>
            </w:r>
          </w:p>
          <w:p w:rsidR="000C7458" w:rsidRPr="00AA6A2C" w:rsidRDefault="000C7458" w:rsidP="00011717">
            <w:pPr>
              <w:tabs>
                <w:tab w:val="left" w:pos="709"/>
              </w:tabs>
              <w:suppressAutoHyphens/>
              <w:overflowPunct w:val="0"/>
              <w:spacing w:line="276" w:lineRule="auto"/>
              <w:ind w:left="6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Учащиеся должны уметь</w:t>
            </w:r>
            <w:r w:rsidRPr="00AA6A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правильно использовать при характеристике биоценоза биологические понятия;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распознавать взаимосвязи организмов со средой обитания;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выявлять влияние окружающей среды на биоценоз;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выявлять приспособления организмов к среде обитания;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определять приспособленность организмов биоценоза друг к другу;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определять направление потока энергии в биоценозе;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объяснять значение биологического разнообразия для повышения устойчивости биоценоза;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определять принадлежность биологических объектов к разным экологическим группам.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уметь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сравнивать и сопоставлять естественные и искусственные биоценозы;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устанавливать причинно-следственные связи при объяснении устойчивости биоценозов;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конкретизировать примерами понятия «продуценты», «</w:t>
            </w:r>
            <w:proofErr w:type="spellStart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консументы</w:t>
            </w:r>
            <w:proofErr w:type="spellEnd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», «</w:t>
            </w:r>
            <w:proofErr w:type="spellStart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редуценты</w:t>
            </w:r>
            <w:proofErr w:type="spellEnd"/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»;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выявлять черты сходства и отличия естественных и искусственных биоценозов, цепи питания и пищевой цепи;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самостоятельно использовать непосредственные наблюдения, обобщать и делать выводы;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систематизировать биологические объекты разных биоценозов;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находить в тексте учебника отличительные признаки основных биологических объектов и явлений;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находить в словарях и справочниках значения терминов;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самостоятельно использовать </w:t>
            </w: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lastRenderedPageBreak/>
              <w:t>непосредственное наблюдение и делать выводы;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поддерживать дискуссию.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lastRenderedPageBreak/>
              <w:t xml:space="preserve">Формирование готовности и </w:t>
            </w:r>
            <w:proofErr w:type="gramStart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способности</w:t>
            </w:r>
            <w:proofErr w:type="gramEnd"/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 обучающихся к саморазвитию и самообразованию на основе мотивации к обучению и познанию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- формирование ответственного отношения к учению; уважительного отношения к труду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 xml:space="preserve">- формирование целостного мировоззрения, соответствующего современному уровню развития науки </w:t>
            </w:r>
          </w:p>
          <w:p w:rsidR="000C7458" w:rsidRPr="00AA6A2C" w:rsidRDefault="000C7458" w:rsidP="00011717">
            <w:pPr>
              <w:spacing w:line="276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AA6A2C">
              <w:rPr>
                <w:rStyle w:val="dash041e005f0431005f044b005f0447005f043d005f044b005f0439005f005fchar1char1"/>
                <w:rFonts w:cs="Times New Roman"/>
                <w:szCs w:val="24"/>
              </w:rPr>
              <w:t>- Формирование осознанного, уважительного и доброжелательного отношения к другому человеку, его мнению, мировоззрению. Готовности и способности вести диалог с другими людьми и достигать в нем взаимопонимания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58" w:rsidRPr="00AA6A2C" w:rsidTr="00011717">
        <w:tc>
          <w:tcPr>
            <w:tcW w:w="1560" w:type="dxa"/>
          </w:tcPr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A6A2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7. Животный мир и хозяйственная деятельность человека 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методы селекции и разведения домашних животных;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условия одомашнивания животных;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законы охраны природы;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признаки охраняемых территорий;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пути рационального использования животного мира (области, края, округа, республики)</w:t>
            </w:r>
          </w:p>
          <w:p w:rsidR="000C7458" w:rsidRPr="00AA6A2C" w:rsidRDefault="000C7458" w:rsidP="00011717">
            <w:pPr>
              <w:tabs>
                <w:tab w:val="left" w:pos="709"/>
              </w:tabs>
              <w:suppressAutoHyphens/>
              <w:overflowPunct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Учащиеся должны уметь</w:t>
            </w:r>
            <w:r w:rsidRPr="00AA6A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пользоваться Красной книгой;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анализировать и оценивать воздействие человека на животный мир;</w:t>
            </w:r>
          </w:p>
          <w:p w:rsidR="000C7458" w:rsidRPr="00AA6A2C" w:rsidRDefault="000C7458" w:rsidP="00011717">
            <w:pPr>
              <w:tabs>
                <w:tab w:val="left" w:pos="709"/>
              </w:tabs>
              <w:suppressAutoHyphens/>
              <w:overflowPunct w:val="0"/>
              <w:spacing w:line="276" w:lineRule="auto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AA6A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Учащиеся должны понимать</w:t>
            </w:r>
            <w:r w:rsidRPr="00AA6A2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AA6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причинно-следственные связи, возникающие в результате воздействия человека на природу;</w:t>
            </w:r>
          </w:p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уметь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выявлять причинно-следственные связи принадлежности животных к разным категориям в Красной книге;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выявлять признаки сходства и отличия территорий различной степени охраны;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находить в тексте учебника отличительные признаки основных биологических объектов;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находить значения терминов в словарях и справочниках;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составлять тезисы и конспект текста;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самостоятельно использовать непосредственное наблюдение и делать выводы.</w:t>
            </w:r>
          </w:p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0C7458" w:rsidRPr="00AA6A2C" w:rsidRDefault="000C7458" w:rsidP="00011717">
            <w:pPr>
              <w:pStyle w:val="a5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</w:t>
            </w:r>
            <w:r w:rsidRPr="00AA6A2C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 xml:space="preserve">знать правила поведения в природе; 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понимать основные факторы, определяющие взаимоотношения человека и природы;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уметь реализовывать теоретические познания на практике;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видеть значение обучения для повседневной жизни и осознанного выбора профессии;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испытывать любовь к природе, чувства уважения к ученым, изучающим животный мир, и эстетические чувства от общения с животными;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признавать право каждого на собственное мнение;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формировать эмоционально-положительное отношение сверстников к себе через глубокое знание зоологической науки;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готовность к самостоятельным поступкам и действиям на благо природы;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6A2C">
              <w:rPr>
                <w:rFonts w:ascii="Times New Roman" w:hAnsi="Times New Roman"/>
                <w:sz w:val="24"/>
                <w:szCs w:val="24"/>
              </w:rPr>
              <w:t>критично относиться к своим поступкам, нести ответственность за их последствия;</w:t>
            </w:r>
          </w:p>
          <w:p w:rsidR="000C7458" w:rsidRPr="00AA6A2C" w:rsidRDefault="000C7458" w:rsidP="00011717">
            <w:pPr>
              <w:pStyle w:val="1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слушать 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 xml:space="preserve"> другое мнение, вести дискуссию, уметь оперировать фактами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для доказательства </w:t>
            </w:r>
            <w:r w:rsidRPr="00AA6A2C">
              <w:rPr>
                <w:rFonts w:ascii="Times New Roman" w:hAnsi="Times New Roman"/>
                <w:sz w:val="24"/>
                <w:szCs w:val="24"/>
              </w:rPr>
              <w:t xml:space="preserve"> и для опровержения существующего мнения</w:t>
            </w:r>
          </w:p>
          <w:p w:rsidR="000C7458" w:rsidRPr="00AA6A2C" w:rsidRDefault="000C7458" w:rsidP="000117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458" w:rsidRDefault="000C7458" w:rsidP="000C745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7458" w:rsidRPr="0060376A" w:rsidRDefault="000C7458" w:rsidP="000C745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458" w:rsidRDefault="000C7458" w:rsidP="000C745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C741E" w:rsidRDefault="00FC741E"/>
    <w:sectPr w:rsidR="00FC741E" w:rsidSect="000C74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5643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D25FC9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091D57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A3572C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7B82C9D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3005CB8"/>
    <w:multiLevelType w:val="hybridMultilevel"/>
    <w:tmpl w:val="EA102356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  <w:rPr>
        <w:rFonts w:cs="Times New Roman"/>
      </w:rPr>
    </w:lvl>
  </w:abstractNum>
  <w:abstractNum w:abstractNumId="6">
    <w:nsid w:val="27B16BCD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9EF4EC8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26E3677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3B069A6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8AD3392"/>
    <w:multiLevelType w:val="hybridMultilevel"/>
    <w:tmpl w:val="281C47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  <w:rPr>
        <w:rFonts w:cs="Times New Roman"/>
      </w:rPr>
    </w:lvl>
  </w:abstractNum>
  <w:abstractNum w:abstractNumId="11">
    <w:nsid w:val="5E50768F"/>
    <w:multiLevelType w:val="multilevel"/>
    <w:tmpl w:val="FFFFFFF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6284DEE"/>
    <w:multiLevelType w:val="hybridMultilevel"/>
    <w:tmpl w:val="E7E4BD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B3E81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724" w:hanging="360"/>
      </w:pPr>
      <w:rPr>
        <w:rFonts w:ascii="SchoolBookAC" w:hAnsi="SchoolBookAC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7DD2B7C"/>
    <w:multiLevelType w:val="hybridMultilevel"/>
    <w:tmpl w:val="B8D2D5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1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11"/>
  </w:num>
  <w:num w:numId="10">
    <w:abstractNumId w:val="6"/>
  </w:num>
  <w:num w:numId="11">
    <w:abstractNumId w:val="13"/>
  </w:num>
  <w:num w:numId="12">
    <w:abstractNumId w:val="2"/>
  </w:num>
  <w:num w:numId="13">
    <w:abstractNumId w:val="7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AD"/>
    <w:rsid w:val="000C7458"/>
    <w:rsid w:val="0032327D"/>
    <w:rsid w:val="00EC06AD"/>
    <w:rsid w:val="00FC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4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0C745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C7458"/>
    <w:rPr>
      <w:rFonts w:ascii="Times New Roman" w:hAnsi="Times New Roman"/>
      <w:sz w:val="24"/>
      <w:u w:val="none"/>
      <w:effect w:val="none"/>
    </w:rPr>
  </w:style>
  <w:style w:type="paragraph" w:customStyle="1" w:styleId="a5">
    <w:name w:val="Базовый"/>
    <w:uiPriority w:val="99"/>
    <w:rsid w:val="000C7458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1">
    <w:name w:val="Абзац списка1"/>
    <w:basedOn w:val="a5"/>
    <w:uiPriority w:val="99"/>
    <w:rsid w:val="000C7458"/>
  </w:style>
  <w:style w:type="paragraph" w:styleId="a6">
    <w:name w:val="Normal (Web)"/>
    <w:basedOn w:val="a"/>
    <w:uiPriority w:val="99"/>
    <w:semiHidden/>
    <w:unhideWhenUsed/>
    <w:rsid w:val="000C7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4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0C745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C7458"/>
    <w:rPr>
      <w:rFonts w:ascii="Times New Roman" w:hAnsi="Times New Roman"/>
      <w:sz w:val="24"/>
      <w:u w:val="none"/>
      <w:effect w:val="none"/>
    </w:rPr>
  </w:style>
  <w:style w:type="paragraph" w:customStyle="1" w:styleId="a5">
    <w:name w:val="Базовый"/>
    <w:uiPriority w:val="99"/>
    <w:rsid w:val="000C7458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ru-RU"/>
    </w:rPr>
  </w:style>
  <w:style w:type="paragraph" w:customStyle="1" w:styleId="1">
    <w:name w:val="Абзац списка1"/>
    <w:basedOn w:val="a5"/>
    <w:uiPriority w:val="99"/>
    <w:rsid w:val="000C7458"/>
  </w:style>
  <w:style w:type="paragraph" w:styleId="a6">
    <w:name w:val="Normal (Web)"/>
    <w:basedOn w:val="a"/>
    <w:uiPriority w:val="99"/>
    <w:semiHidden/>
    <w:unhideWhenUsed/>
    <w:rsid w:val="000C7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3338</Words>
  <Characters>19032</Characters>
  <Application>Microsoft Office Word</Application>
  <DocSecurity>0</DocSecurity>
  <Lines>158</Lines>
  <Paragraphs>44</Paragraphs>
  <ScaleCrop>false</ScaleCrop>
  <Company/>
  <LinksUpToDate>false</LinksUpToDate>
  <CharactersWithSpaces>22326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4</cp:revision>
  <dcterms:created xsi:type="dcterms:W3CDTF">2020-03-03T05:36:00Z</dcterms:created>
  <dcterms:modified xsi:type="dcterms:W3CDTF">2020-03-03T08:23:00Z</dcterms:modified>
</cp:coreProperties>
</file>